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F82" w:rsidRDefault="00C14F82" w:rsidP="00C14F82">
      <w:pPr>
        <w:pStyle w:val="Default"/>
        <w:jc w:val="both"/>
      </w:pPr>
    </w:p>
    <w:p w:rsidR="00C14F82" w:rsidRDefault="00C14F82" w:rsidP="00C14F8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C14F82" w:rsidRDefault="00C14F82" w:rsidP="00C14F8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математике</w:t>
      </w:r>
    </w:p>
    <w:p w:rsidR="00C14F82" w:rsidRDefault="00C14F82" w:rsidP="00C14F8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7-9 класс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составлены на основе: </w:t>
      </w:r>
    </w:p>
    <w:p w:rsidR="00C14F82" w:rsidRDefault="00C14F82" w:rsidP="00C14F82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Федерального компонента государственного Стандарта основного общего образования по математике, </w:t>
      </w:r>
    </w:p>
    <w:p w:rsidR="00C14F82" w:rsidRDefault="00C14F82" w:rsidP="00C14F82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Примерной программы основного общего образования по математике, </w:t>
      </w:r>
    </w:p>
    <w:p w:rsidR="00C14F82" w:rsidRDefault="00C14F82" w:rsidP="00C14F82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Федерального перечня учебников, рекомендованных или допущенных к использованию в образовательном процессе в образовательных учреждениях, </w:t>
      </w:r>
    </w:p>
    <w:p w:rsidR="00C14F82" w:rsidRDefault="00C14F82" w:rsidP="00C14F82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Программы общеобразовательных учреждений Алгебра 7-9 класс, составитель И.И. Зубарева, А.Г. Мордкович </w:t>
      </w:r>
      <w:proofErr w:type="gramStart"/>
      <w:r>
        <w:rPr>
          <w:sz w:val="28"/>
          <w:szCs w:val="28"/>
        </w:rPr>
        <w:t>–М</w:t>
      </w:r>
      <w:proofErr w:type="gramEnd"/>
      <w:r>
        <w:rPr>
          <w:sz w:val="28"/>
          <w:szCs w:val="28"/>
        </w:rPr>
        <w:t xml:space="preserve">.: Мнемозина, 2011г. </w:t>
      </w:r>
    </w:p>
    <w:p w:rsidR="00C14F82" w:rsidRDefault="00C14F82" w:rsidP="00C14F82">
      <w:pPr>
        <w:pStyle w:val="Default"/>
        <w:spacing w:after="14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 xml:space="preserve">Требований к результатам общего образования, представленных в Федеральном образовательном государственном стандарте общего образования, с учетом преемственности с примерными программами для начального общего образования.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rFonts w:ascii="Wingdings" w:hAnsi="Wingdings" w:cs="Wingdings"/>
          <w:sz w:val="28"/>
          <w:szCs w:val="28"/>
        </w:rPr>
        <w:t></w:t>
      </w:r>
      <w:r>
        <w:rPr>
          <w:rFonts w:ascii="Wingdings" w:hAnsi="Wingdings" w:cs="Wingdings"/>
          <w:sz w:val="28"/>
          <w:szCs w:val="28"/>
        </w:rPr>
        <w:t></w:t>
      </w:r>
      <w:r>
        <w:rPr>
          <w:sz w:val="28"/>
          <w:szCs w:val="28"/>
        </w:rPr>
        <w:t>Программа составлена на основе программы общеобразовательных учреждений «Геометрия 7-9 классы». Составитель: Т.А.</w:t>
      </w:r>
      <w:r w:rsidR="004716B3">
        <w:rPr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sz w:val="28"/>
          <w:szCs w:val="28"/>
        </w:rPr>
        <w:t>Бурмистрова</w:t>
      </w:r>
      <w:proofErr w:type="spellEnd"/>
      <w:r>
        <w:rPr>
          <w:sz w:val="28"/>
          <w:szCs w:val="28"/>
        </w:rPr>
        <w:t xml:space="preserve">, издательство «Просвещение», 2009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Изучение математики в общеобразовательной школе направлено на достижение следующих целей: </w:t>
      </w:r>
    </w:p>
    <w:p w:rsidR="00C14F82" w:rsidRDefault="00C14F82" w:rsidP="00C14F82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C14F82" w:rsidRDefault="00C14F82" w:rsidP="00C14F82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таких качеств личности, как ясность и точность мысли, логическое мышление, пространственное воображение, алгоритмическая культура, интуиция, критичность и самокритичность; </w:t>
      </w:r>
    </w:p>
    <w:p w:rsidR="00C14F82" w:rsidRDefault="00C14F82" w:rsidP="00C14F82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</w:p>
    <w:p w:rsidR="00C14F82" w:rsidRDefault="00C14F82" w:rsidP="00C14F82">
      <w:pPr>
        <w:pStyle w:val="Default"/>
        <w:spacing w:after="57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средствами математики культуры личности, знакомство с жизнью и деятельностью видных отечественных и зарубежных учены</w:t>
      </w:r>
      <w:proofErr w:type="gramStart"/>
      <w:r>
        <w:rPr>
          <w:sz w:val="28"/>
          <w:szCs w:val="28"/>
        </w:rPr>
        <w:t>х-</w:t>
      </w:r>
      <w:proofErr w:type="gramEnd"/>
      <w:r>
        <w:rPr>
          <w:sz w:val="28"/>
          <w:szCs w:val="28"/>
        </w:rPr>
        <w:t xml:space="preserve"> математиков, понимание значимости математики для общественного прогресса;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средствами математики культуры личности, знакомство с жизнью и деятельностью видных ученых – математиков, понимание значимости математики для общественного процесса.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 курса </w:t>
      </w:r>
    </w:p>
    <w:p w:rsidR="00C14F82" w:rsidRDefault="00C14F82" w:rsidP="00C14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у учащихся внимание, способность сосредоточиться, настойчивость,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точную экономную и информативную речь, умение отбирать наиболее подходящие языковые (символические, графические) средства;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формировать навыки умственного труда, планирование своей деятельности, поиск рациональных путей ее выполнения, умение критически оценивать свою деятельность;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интерес к предмету, используя различные формы работы на уроках. </w:t>
      </w:r>
    </w:p>
    <w:p w:rsidR="00C14F82" w:rsidRDefault="00C14F82" w:rsidP="00C14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систематическое изучение свойств геометрических фигур на плоскости; </w:t>
      </w:r>
    </w:p>
    <w:p w:rsidR="00C14F82" w:rsidRDefault="00C14F82" w:rsidP="00C14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пространственных представлений; </w:t>
      </w:r>
    </w:p>
    <w:p w:rsidR="00C14F82" w:rsidRDefault="00C14F82" w:rsidP="00C14F8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логического мышления и подготовка аппарата для изучения смежных дисциплин (физика, черчение и др.) и курса стереометрии в старших классах;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конкретными знаниями необходимыми для применения в практической деятельности.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учебников: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А.Г. Мордкович Алгебра 7 класс Часть 1. Учебник. Часть 2. Задачник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А.Г. Мордкович Алгебра 8 класс Часть 1. Учебник. Часть 2. Задачник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А.Г. Мордкович Алгебра 9 класс Часть 1. Учебник. Часть 2. Задачник 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Л.С. </w:t>
      </w:r>
      <w:proofErr w:type="spellStart"/>
      <w:r>
        <w:rPr>
          <w:sz w:val="28"/>
          <w:szCs w:val="28"/>
        </w:rPr>
        <w:t>Атанасян</w:t>
      </w:r>
      <w:proofErr w:type="spellEnd"/>
      <w:r>
        <w:rPr>
          <w:sz w:val="28"/>
          <w:szCs w:val="28"/>
        </w:rPr>
        <w:t xml:space="preserve">, В.Ф. Бутузов и др. Геометрия 7 – 9. Учебник для общеобразовательных учреждений. </w:t>
      </w:r>
    </w:p>
    <w:p w:rsidR="00C14F82" w:rsidRPr="00C14F82" w:rsidRDefault="00C14F82" w:rsidP="00C14F82">
      <w:pPr>
        <w:jc w:val="both"/>
        <w:rPr>
          <w:rFonts w:ascii="Times New Roman" w:hAnsi="Times New Roman" w:cs="Times New Roman"/>
        </w:rPr>
      </w:pPr>
      <w:r w:rsidRPr="00C14F82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контрольной работы, теста.</w:t>
      </w:r>
    </w:p>
    <w:p w:rsidR="00C14F82" w:rsidRDefault="00C14F82" w:rsidP="00C14F82">
      <w:pPr>
        <w:pStyle w:val="Default"/>
        <w:jc w:val="both"/>
        <w:rPr>
          <w:sz w:val="28"/>
          <w:szCs w:val="28"/>
        </w:rPr>
      </w:pPr>
    </w:p>
    <w:p w:rsidR="00C14F82" w:rsidRDefault="00C14F82" w:rsidP="00C14F82">
      <w:pPr>
        <w:pStyle w:val="Default"/>
        <w:pageBreakBefore/>
        <w:jc w:val="both"/>
        <w:rPr>
          <w:sz w:val="28"/>
          <w:szCs w:val="28"/>
        </w:rPr>
      </w:pPr>
    </w:p>
    <w:sectPr w:rsidR="00C14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AC"/>
    <w:rsid w:val="004716B3"/>
    <w:rsid w:val="00B05FAC"/>
    <w:rsid w:val="00C14F82"/>
    <w:rsid w:val="00D5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4F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14F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4</cp:revision>
  <dcterms:created xsi:type="dcterms:W3CDTF">2017-09-28T14:24:00Z</dcterms:created>
  <dcterms:modified xsi:type="dcterms:W3CDTF">2017-11-17T02:57:00Z</dcterms:modified>
</cp:coreProperties>
</file>